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89" w:rsidRPr="00940989" w:rsidRDefault="00940989" w:rsidP="00940989">
      <w:pPr>
        <w:shd w:val="clear" w:color="auto" w:fill="FFFFFF"/>
        <w:spacing w:before="600" w:after="600" w:line="240" w:lineRule="auto"/>
        <w:outlineLvl w:val="0"/>
        <w:rPr>
          <w:rFonts w:ascii="Arial" w:eastAsia="Times New Roman" w:hAnsi="Arial" w:cs="Arial"/>
          <w:color w:val="32414F"/>
          <w:kern w:val="36"/>
          <w:sz w:val="48"/>
          <w:szCs w:val="48"/>
          <w:lang w:eastAsia="ru-RU"/>
        </w:rPr>
      </w:pPr>
      <w:r w:rsidRPr="00940989">
        <w:rPr>
          <w:rFonts w:ascii="Arial" w:eastAsia="Times New Roman" w:hAnsi="Arial" w:cs="Arial"/>
          <w:color w:val="32414F"/>
          <w:kern w:val="36"/>
          <w:sz w:val="48"/>
          <w:szCs w:val="48"/>
          <w:lang w:eastAsia="ru-RU"/>
        </w:rPr>
        <w:t>Памятка для родителей (законных представителей) по профилактике, деструктивного поведения  подростков, преступлений, совершаемых с применением огнестрельного оружия</w:t>
      </w:r>
    </w:p>
    <w:p w:rsidR="00940989" w:rsidRDefault="00940989" w:rsidP="00940989">
      <w:pPr>
        <w:shd w:val="clear" w:color="auto" w:fill="FFFFFF"/>
        <w:spacing w:after="0" w:line="240" w:lineRule="auto"/>
        <w:jc w:val="center"/>
        <w:rPr>
          <w:rFonts w:ascii="Times New Roman" w:eastAsia="Times New Roman" w:hAnsi="Times New Roman" w:cs="Times New Roman"/>
          <w:i/>
          <w:iCs/>
          <w:color w:val="32414F"/>
          <w:sz w:val="28"/>
          <w:szCs w:val="28"/>
          <w:lang w:eastAsia="ru-RU"/>
        </w:rPr>
      </w:pPr>
    </w:p>
    <w:p w:rsidR="00940989" w:rsidRPr="00940989" w:rsidRDefault="00940989" w:rsidP="00940989">
      <w:pPr>
        <w:shd w:val="clear" w:color="auto" w:fill="FFFFFF"/>
        <w:spacing w:after="0" w:line="240" w:lineRule="auto"/>
        <w:jc w:val="center"/>
        <w:rPr>
          <w:rFonts w:ascii="Times New Roman" w:eastAsia="Times New Roman" w:hAnsi="Times New Roman" w:cs="Times New Roman"/>
          <w:b/>
          <w:color w:val="32414F"/>
          <w:sz w:val="24"/>
          <w:szCs w:val="24"/>
          <w:lang w:eastAsia="ru-RU"/>
        </w:rPr>
      </w:pPr>
      <w:r w:rsidRPr="00940989">
        <w:rPr>
          <w:rFonts w:ascii="Times New Roman" w:eastAsia="Times New Roman" w:hAnsi="Times New Roman" w:cs="Times New Roman"/>
          <w:b/>
          <w:i/>
          <w:iCs/>
          <w:color w:val="32414F"/>
          <w:sz w:val="28"/>
          <w:szCs w:val="28"/>
          <w:lang w:eastAsia="ru-RU"/>
        </w:rPr>
        <w:t>Уважаемые родители, для того чтобы уберечь ребенка от совершения преступлений необходимо:</w:t>
      </w:r>
    </w:p>
    <w:p w:rsidR="00940989" w:rsidRPr="00940989" w:rsidRDefault="00940989" w:rsidP="00940989">
      <w:pPr>
        <w:shd w:val="clear" w:color="auto" w:fill="FFFFFF"/>
        <w:spacing w:after="0" w:line="240" w:lineRule="auto"/>
        <w:ind w:left="59" w:hanging="360"/>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1.</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32414F"/>
          <w:sz w:val="28"/>
          <w:szCs w:val="28"/>
          <w:lang w:eastAsia="ru-RU"/>
        </w:rPr>
        <w:t>Поддерживать доверительные отношения с ребенком.</w:t>
      </w:r>
    </w:p>
    <w:p w:rsidR="00940989" w:rsidRPr="00940989" w:rsidRDefault="00940989" w:rsidP="00940989">
      <w:pPr>
        <w:shd w:val="clear" w:color="auto" w:fill="FFFFFF"/>
        <w:spacing w:after="0" w:line="240" w:lineRule="auto"/>
        <w:ind w:left="59" w:hanging="360"/>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2.</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32414F"/>
          <w:sz w:val="28"/>
          <w:szCs w:val="28"/>
          <w:lang w:eastAsia="ru-RU"/>
        </w:rPr>
        <w:t>Знать и разделять интересы и увлечения своего ребенка.</w:t>
      </w:r>
    </w:p>
    <w:p w:rsidR="00940989" w:rsidRPr="00940989" w:rsidRDefault="00940989" w:rsidP="00940989">
      <w:pPr>
        <w:shd w:val="clear" w:color="auto" w:fill="FFFFFF"/>
        <w:spacing w:after="0" w:line="240" w:lineRule="auto"/>
        <w:ind w:left="59" w:hanging="360"/>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3.</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32414F"/>
          <w:sz w:val="28"/>
          <w:szCs w:val="28"/>
          <w:lang w:eastAsia="ru-RU"/>
        </w:rPr>
        <w:t>Знать круг общения ребенка: друзей, приятелей, знакомых.</w:t>
      </w:r>
    </w:p>
    <w:p w:rsidR="00940989" w:rsidRPr="00940989" w:rsidRDefault="00940989" w:rsidP="00940989">
      <w:pPr>
        <w:shd w:val="clear" w:color="auto" w:fill="FFFFFF"/>
        <w:spacing w:after="0" w:line="240" w:lineRule="auto"/>
        <w:ind w:left="59" w:hanging="360"/>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4.</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32414F"/>
          <w:sz w:val="28"/>
          <w:szCs w:val="28"/>
          <w:lang w:eastAsia="ru-RU"/>
        </w:rPr>
        <w:t xml:space="preserve">Контролировать контент ребенка (что смотрит, что слушает, что читает, в каких </w:t>
      </w:r>
      <w:proofErr w:type="gramStart"/>
      <w:r w:rsidRPr="00940989">
        <w:rPr>
          <w:rFonts w:ascii="Times New Roman" w:eastAsia="Times New Roman" w:hAnsi="Times New Roman" w:cs="Times New Roman"/>
          <w:color w:val="32414F"/>
          <w:sz w:val="28"/>
          <w:szCs w:val="28"/>
          <w:lang w:eastAsia="ru-RU"/>
        </w:rPr>
        <w:t>интернет-сообществах</w:t>
      </w:r>
      <w:proofErr w:type="gramEnd"/>
      <w:r w:rsidRPr="00940989">
        <w:rPr>
          <w:rFonts w:ascii="Times New Roman" w:eastAsia="Times New Roman" w:hAnsi="Times New Roman" w:cs="Times New Roman"/>
          <w:color w:val="32414F"/>
          <w:sz w:val="28"/>
          <w:szCs w:val="28"/>
          <w:lang w:eastAsia="ru-RU"/>
        </w:rPr>
        <w:t xml:space="preserve"> состоит, какими мессенджерами пользуется).</w:t>
      </w:r>
    </w:p>
    <w:p w:rsidR="00940989" w:rsidRPr="00940989" w:rsidRDefault="00940989" w:rsidP="00940989">
      <w:pPr>
        <w:shd w:val="clear" w:color="auto" w:fill="FFFFFF"/>
        <w:spacing w:after="0" w:line="240" w:lineRule="auto"/>
        <w:ind w:left="59" w:hanging="360"/>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5.</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32414F"/>
          <w:sz w:val="28"/>
          <w:szCs w:val="28"/>
          <w:lang w:eastAsia="ru-RU"/>
        </w:rPr>
        <w:t>Поддерживать контакт с образовательной организацией, в которой обучается ребенок: классным руководителем, педагогом-психологом др.</w:t>
      </w:r>
    </w:p>
    <w:p w:rsidR="00940989" w:rsidRPr="00940989" w:rsidRDefault="00940989" w:rsidP="00940989">
      <w:pPr>
        <w:shd w:val="clear" w:color="auto" w:fill="FFFFFF"/>
        <w:spacing w:after="0" w:line="240" w:lineRule="auto"/>
        <w:ind w:left="59" w:hanging="360"/>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6.</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32414F"/>
          <w:sz w:val="28"/>
          <w:szCs w:val="28"/>
          <w:lang w:eastAsia="ru-RU"/>
        </w:rPr>
        <w:t>Отслеживать любые изменения в состоянии и поведении ребенка:</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ношение одежды с агрессивными надписями и изображениями;</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постоянное использование наушников;</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телесные повреждения;</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уход от зрительного контакта;</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проявление длительной нервозности, тревоги</w:t>
      </w:r>
      <w:r w:rsidRPr="00940989">
        <w:rPr>
          <w:rFonts w:ascii="Times New Roman" w:eastAsia="Times New Roman" w:hAnsi="Times New Roman" w:cs="Times New Roman"/>
          <w:color w:val="32414F"/>
          <w:sz w:val="28"/>
          <w:szCs w:val="28"/>
          <w:lang w:eastAsia="ru-RU"/>
        </w:rPr>
        <w:t>;</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демонстрация преувеличенной эмоциональной реакции, неадекватной ситуации</w:t>
      </w:r>
      <w:r w:rsidRPr="00940989">
        <w:rPr>
          <w:rFonts w:ascii="Times New Roman" w:eastAsia="Times New Roman" w:hAnsi="Times New Roman" w:cs="Times New Roman"/>
          <w:color w:val="32414F"/>
          <w:sz w:val="28"/>
          <w:szCs w:val="28"/>
          <w:lang w:eastAsia="ru-RU"/>
        </w:rPr>
        <w:t>;</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нежелание посещать школу, отказ от выполнения заданий учителей;</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конфликт с учителями</w:t>
      </w:r>
      <w:r w:rsidRPr="00940989">
        <w:rPr>
          <w:rFonts w:ascii="Times New Roman" w:eastAsia="Times New Roman" w:hAnsi="Times New Roman" w:cs="Times New Roman"/>
          <w:color w:val="32414F"/>
          <w:sz w:val="28"/>
          <w:szCs w:val="28"/>
          <w:lang w:eastAsia="ru-RU"/>
        </w:rPr>
        <w:t>;</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изоляция или игнорирование в среде сверстников;</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наличие журнала с именами обидчиков;</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высказывание прямых или косвенных угроз в адрес окружающих</w:t>
      </w:r>
      <w:r w:rsidRPr="00940989">
        <w:rPr>
          <w:rFonts w:ascii="Times New Roman" w:eastAsia="Times New Roman" w:hAnsi="Times New Roman" w:cs="Times New Roman"/>
          <w:color w:val="32414F"/>
          <w:sz w:val="28"/>
          <w:szCs w:val="28"/>
          <w:lang w:eastAsia="ru-RU"/>
        </w:rPr>
        <w:t>;</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i/>
          <w:iCs/>
          <w:color w:val="32414F"/>
          <w:sz w:val="28"/>
          <w:szCs w:val="28"/>
          <w:lang w:eastAsia="ru-RU"/>
        </w:rPr>
        <w:t>– принадлежность к деструктивной группе.</w:t>
      </w:r>
    </w:p>
    <w:p w:rsidR="00940989" w:rsidRPr="00940989" w:rsidRDefault="00940989" w:rsidP="00940989">
      <w:pPr>
        <w:shd w:val="clear" w:color="auto" w:fill="FFFFFF"/>
        <w:spacing w:after="100" w:afterAutospacing="1" w:line="240" w:lineRule="auto"/>
        <w:rPr>
          <w:rFonts w:ascii="Arial" w:eastAsia="Times New Roman" w:hAnsi="Arial" w:cs="Arial"/>
          <w:color w:val="32414F"/>
          <w:sz w:val="27"/>
          <w:szCs w:val="27"/>
          <w:lang w:eastAsia="ru-RU"/>
        </w:rPr>
      </w:pPr>
      <w:r w:rsidRPr="00940989">
        <w:rPr>
          <w:rFonts w:ascii="Times New Roman" w:eastAsia="Times New Roman" w:hAnsi="Times New Roman" w:cs="Times New Roman"/>
          <w:color w:val="32414F"/>
          <w:sz w:val="28"/>
          <w:szCs w:val="28"/>
          <w:lang w:eastAsia="ru-RU"/>
        </w:rPr>
        <w:t> </w:t>
      </w:r>
    </w:p>
    <w:p w:rsidR="00940989" w:rsidRPr="00940989" w:rsidRDefault="00940989" w:rsidP="00940989">
      <w:pPr>
        <w:shd w:val="clear" w:color="auto" w:fill="FFFFFF"/>
        <w:spacing w:after="0" w:line="240" w:lineRule="auto"/>
        <w:ind w:firstLine="70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8"/>
          <w:szCs w:val="28"/>
          <w:lang w:eastAsia="ru-RU"/>
        </w:rPr>
        <w:t>Маркеры склонности несовершеннолетних к деструктивному поведению</w:t>
      </w:r>
    </w:p>
    <w:p w:rsidR="00940989" w:rsidRPr="00940989" w:rsidRDefault="00940989" w:rsidP="00940989">
      <w:pPr>
        <w:shd w:val="clear" w:color="auto" w:fill="FFFFFF"/>
        <w:spacing w:after="0" w:line="240" w:lineRule="auto"/>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I. Внешний вид:</w:t>
      </w:r>
    </w:p>
    <w:p w:rsidR="00940989" w:rsidRPr="00940989" w:rsidRDefault="00940989" w:rsidP="00940989">
      <w:pPr>
        <w:shd w:val="clear" w:color="auto" w:fill="FFFFFF"/>
        <w:spacing w:after="0" w:line="240" w:lineRule="auto"/>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 xml:space="preserve">– одежда с агрессивными надписями и изображениями: </w:t>
      </w:r>
      <w:proofErr w:type="gramStart"/>
      <w:r w:rsidRPr="00940989">
        <w:rPr>
          <w:rFonts w:ascii="Times New Roman" w:eastAsia="Times New Roman" w:hAnsi="Times New Roman" w:cs="Times New Roman"/>
          <w:color w:val="32414F"/>
          <w:sz w:val="28"/>
          <w:szCs w:val="28"/>
          <w:lang w:eastAsia="ru-RU"/>
        </w:rPr>
        <w:t>«Ненависть», «</w:t>
      </w:r>
      <w:proofErr w:type="spellStart"/>
      <w:r w:rsidRPr="00940989">
        <w:rPr>
          <w:rFonts w:ascii="Times New Roman" w:eastAsia="Times New Roman" w:hAnsi="Times New Roman" w:cs="Times New Roman"/>
          <w:color w:val="32414F"/>
          <w:sz w:val="28"/>
          <w:szCs w:val="28"/>
          <w:lang w:eastAsia="ru-RU"/>
        </w:rPr>
        <w:t>Natural</w:t>
      </w:r>
      <w:proofErr w:type="spellEnd"/>
      <w:r w:rsidRPr="00940989">
        <w:rPr>
          <w:rFonts w:ascii="Times New Roman" w:eastAsia="Times New Roman" w:hAnsi="Times New Roman" w:cs="Times New Roman"/>
          <w:color w:val="32414F"/>
          <w:sz w:val="28"/>
          <w:szCs w:val="28"/>
          <w:lang w:eastAsia="ru-RU"/>
        </w:rPr>
        <w:t xml:space="preserve"> </w:t>
      </w:r>
      <w:proofErr w:type="spellStart"/>
      <w:r w:rsidRPr="00940989">
        <w:rPr>
          <w:rFonts w:ascii="Times New Roman" w:eastAsia="Times New Roman" w:hAnsi="Times New Roman" w:cs="Times New Roman"/>
          <w:color w:val="32414F"/>
          <w:sz w:val="28"/>
          <w:szCs w:val="28"/>
          <w:lang w:eastAsia="ru-RU"/>
        </w:rPr>
        <w:t>Selection</w:t>
      </w:r>
      <w:proofErr w:type="spellEnd"/>
      <w:r w:rsidRPr="00940989">
        <w:rPr>
          <w:rFonts w:ascii="Times New Roman" w:eastAsia="Times New Roman" w:hAnsi="Times New Roman" w:cs="Times New Roman"/>
          <w:color w:val="32414F"/>
          <w:sz w:val="28"/>
          <w:szCs w:val="28"/>
          <w:lang w:eastAsia="ru-RU"/>
        </w:rPr>
        <w:t>» (естественный отбор), «</w:t>
      </w:r>
      <w:proofErr w:type="spellStart"/>
      <w:r w:rsidRPr="00940989">
        <w:rPr>
          <w:rFonts w:ascii="Times New Roman" w:eastAsia="Times New Roman" w:hAnsi="Times New Roman" w:cs="Times New Roman"/>
          <w:color w:val="32414F"/>
          <w:sz w:val="28"/>
          <w:szCs w:val="28"/>
          <w:lang w:eastAsia="ru-RU"/>
        </w:rPr>
        <w:t>Wrath</w:t>
      </w:r>
      <w:proofErr w:type="spellEnd"/>
      <w:r w:rsidRPr="00940989">
        <w:rPr>
          <w:rFonts w:ascii="Times New Roman" w:eastAsia="Times New Roman" w:hAnsi="Times New Roman" w:cs="Times New Roman"/>
          <w:color w:val="32414F"/>
          <w:sz w:val="28"/>
          <w:szCs w:val="28"/>
          <w:lang w:eastAsia="ru-RU"/>
        </w:rPr>
        <w:t>» (гнев), «</w:t>
      </w:r>
      <w:proofErr w:type="spellStart"/>
      <w:r w:rsidRPr="00940989">
        <w:rPr>
          <w:rFonts w:ascii="Times New Roman" w:eastAsia="Times New Roman" w:hAnsi="Times New Roman" w:cs="Times New Roman"/>
          <w:color w:val="32414F"/>
          <w:sz w:val="28"/>
          <w:szCs w:val="28"/>
          <w:lang w:eastAsia="ru-RU"/>
        </w:rPr>
        <w:t>shooting</w:t>
      </w:r>
      <w:proofErr w:type="spellEnd"/>
      <w:r w:rsidRPr="00940989">
        <w:rPr>
          <w:rFonts w:ascii="Times New Roman" w:eastAsia="Times New Roman" w:hAnsi="Times New Roman" w:cs="Times New Roman"/>
          <w:color w:val="32414F"/>
          <w:sz w:val="28"/>
          <w:szCs w:val="28"/>
          <w:lang w:eastAsia="ru-RU"/>
        </w:rPr>
        <w:t>» (стрельба), «A.C.A.B.» «</w:t>
      </w:r>
      <w:proofErr w:type="spellStart"/>
      <w:r w:rsidRPr="00940989">
        <w:rPr>
          <w:rFonts w:ascii="Times New Roman" w:eastAsia="Times New Roman" w:hAnsi="Times New Roman" w:cs="Times New Roman"/>
          <w:color w:val="32414F"/>
          <w:sz w:val="28"/>
          <w:szCs w:val="28"/>
          <w:lang w:eastAsia="ru-RU"/>
        </w:rPr>
        <w:t>All</w:t>
      </w:r>
      <w:proofErr w:type="spellEnd"/>
      <w:r w:rsidRPr="00940989">
        <w:rPr>
          <w:rFonts w:ascii="Times New Roman" w:eastAsia="Times New Roman" w:hAnsi="Times New Roman" w:cs="Times New Roman"/>
          <w:color w:val="32414F"/>
          <w:sz w:val="28"/>
          <w:szCs w:val="28"/>
          <w:lang w:eastAsia="ru-RU"/>
        </w:rPr>
        <w:t xml:space="preserve"> </w:t>
      </w:r>
      <w:proofErr w:type="spellStart"/>
      <w:r w:rsidRPr="00940989">
        <w:rPr>
          <w:rFonts w:ascii="Times New Roman" w:eastAsia="Times New Roman" w:hAnsi="Times New Roman" w:cs="Times New Roman"/>
          <w:color w:val="32414F"/>
          <w:sz w:val="28"/>
          <w:szCs w:val="28"/>
          <w:lang w:eastAsia="ru-RU"/>
        </w:rPr>
        <w:t>Cops</w:t>
      </w:r>
      <w:proofErr w:type="spellEnd"/>
      <w:r w:rsidRPr="00940989">
        <w:rPr>
          <w:rFonts w:ascii="Times New Roman" w:eastAsia="Times New Roman" w:hAnsi="Times New Roman" w:cs="Times New Roman"/>
          <w:color w:val="32414F"/>
          <w:sz w:val="28"/>
          <w:szCs w:val="28"/>
          <w:lang w:eastAsia="ru-RU"/>
        </w:rPr>
        <w:t xml:space="preserve"> </w:t>
      </w:r>
      <w:proofErr w:type="spellStart"/>
      <w:r w:rsidRPr="00940989">
        <w:rPr>
          <w:rFonts w:ascii="Times New Roman" w:eastAsia="Times New Roman" w:hAnsi="Times New Roman" w:cs="Times New Roman"/>
          <w:color w:val="32414F"/>
          <w:sz w:val="28"/>
          <w:szCs w:val="28"/>
          <w:lang w:eastAsia="ru-RU"/>
        </w:rPr>
        <w:t>Are</w:t>
      </w:r>
      <w:proofErr w:type="spellEnd"/>
      <w:r w:rsidRPr="00940989">
        <w:rPr>
          <w:rFonts w:ascii="Times New Roman" w:eastAsia="Times New Roman" w:hAnsi="Times New Roman" w:cs="Times New Roman"/>
          <w:color w:val="32414F"/>
          <w:sz w:val="28"/>
          <w:szCs w:val="28"/>
          <w:lang w:eastAsia="ru-RU"/>
        </w:rPr>
        <w:t xml:space="preserve"> </w:t>
      </w:r>
      <w:proofErr w:type="spellStart"/>
      <w:r w:rsidRPr="00940989">
        <w:rPr>
          <w:rFonts w:ascii="Times New Roman" w:eastAsia="Times New Roman" w:hAnsi="Times New Roman" w:cs="Times New Roman"/>
          <w:color w:val="32414F"/>
          <w:sz w:val="28"/>
          <w:szCs w:val="28"/>
          <w:lang w:eastAsia="ru-RU"/>
        </w:rPr>
        <w:t>Bastards</w:t>
      </w:r>
      <w:proofErr w:type="spellEnd"/>
      <w:r w:rsidRPr="00940989">
        <w:rPr>
          <w:rFonts w:ascii="Times New Roman" w:eastAsia="Times New Roman" w:hAnsi="Times New Roman" w:cs="Times New Roman"/>
          <w:color w:val="32414F"/>
          <w:sz w:val="28"/>
          <w:szCs w:val="28"/>
          <w:lang w:eastAsia="ru-RU"/>
        </w:rPr>
        <w:t>» «Все менты – ублюдки», «</w:t>
      </w:r>
      <w:proofErr w:type="spellStart"/>
      <w:r w:rsidRPr="00940989">
        <w:rPr>
          <w:rFonts w:ascii="Times New Roman" w:eastAsia="Times New Roman" w:hAnsi="Times New Roman" w:cs="Times New Roman"/>
          <w:color w:val="32414F"/>
          <w:sz w:val="28"/>
          <w:szCs w:val="28"/>
          <w:lang w:eastAsia="ru-RU"/>
        </w:rPr>
        <w:t>Ave</w:t>
      </w:r>
      <w:proofErr w:type="spellEnd"/>
      <w:r w:rsidRPr="00940989">
        <w:rPr>
          <w:rFonts w:ascii="Times New Roman" w:eastAsia="Times New Roman" w:hAnsi="Times New Roman" w:cs="Times New Roman"/>
          <w:color w:val="32414F"/>
          <w:sz w:val="28"/>
          <w:szCs w:val="28"/>
          <w:lang w:eastAsia="ru-RU"/>
        </w:rPr>
        <w:t xml:space="preserve"> </w:t>
      </w:r>
      <w:proofErr w:type="spellStart"/>
      <w:r w:rsidRPr="00940989">
        <w:rPr>
          <w:rFonts w:ascii="Times New Roman" w:eastAsia="Times New Roman" w:hAnsi="Times New Roman" w:cs="Times New Roman"/>
          <w:color w:val="32414F"/>
          <w:sz w:val="28"/>
          <w:szCs w:val="28"/>
          <w:lang w:eastAsia="ru-RU"/>
        </w:rPr>
        <w:t>Satan</w:t>
      </w:r>
      <w:proofErr w:type="spellEnd"/>
      <w:r w:rsidRPr="00940989">
        <w:rPr>
          <w:rFonts w:ascii="Times New Roman" w:eastAsia="Times New Roman" w:hAnsi="Times New Roman" w:cs="Times New Roman"/>
          <w:color w:val="32414F"/>
          <w:sz w:val="28"/>
          <w:szCs w:val="28"/>
          <w:lang w:eastAsia="ru-RU"/>
        </w:rPr>
        <w:t xml:space="preserve">» (слава сатане), «Во имя Сатаны», «Нормальные люди бояться меня», </w:t>
      </w:r>
      <w:r w:rsidRPr="00940989">
        <w:rPr>
          <w:rFonts w:ascii="Times New Roman" w:eastAsia="Times New Roman" w:hAnsi="Times New Roman" w:cs="Times New Roman"/>
          <w:color w:val="32414F"/>
          <w:sz w:val="28"/>
          <w:szCs w:val="28"/>
          <w:lang w:eastAsia="ru-RU"/>
        </w:rPr>
        <w:lastRenderedPageBreak/>
        <w:t>«Нечего терять», «</w:t>
      </w:r>
      <w:proofErr w:type="spellStart"/>
      <w:r w:rsidRPr="00940989">
        <w:rPr>
          <w:rFonts w:ascii="Times New Roman" w:eastAsia="Times New Roman" w:hAnsi="Times New Roman" w:cs="Times New Roman"/>
          <w:color w:val="32414F"/>
          <w:sz w:val="28"/>
          <w:szCs w:val="28"/>
          <w:lang w:eastAsia="ru-RU"/>
        </w:rPr>
        <w:t>Оффник</w:t>
      </w:r>
      <w:proofErr w:type="spellEnd"/>
      <w:r w:rsidRPr="00940989">
        <w:rPr>
          <w:rFonts w:ascii="Times New Roman" w:eastAsia="Times New Roman" w:hAnsi="Times New Roman" w:cs="Times New Roman"/>
          <w:color w:val="32414F"/>
          <w:sz w:val="28"/>
          <w:szCs w:val="28"/>
          <w:lang w:eastAsia="ru-RU"/>
        </w:rPr>
        <w:t>» (</w:t>
      </w:r>
      <w:proofErr w:type="spellStart"/>
      <w:r w:rsidRPr="00940989">
        <w:rPr>
          <w:rFonts w:ascii="Times New Roman" w:eastAsia="Times New Roman" w:hAnsi="Times New Roman" w:cs="Times New Roman"/>
          <w:color w:val="32414F"/>
          <w:sz w:val="28"/>
          <w:szCs w:val="28"/>
          <w:lang w:eastAsia="ru-RU"/>
        </w:rPr>
        <w:t>околофутбольный</w:t>
      </w:r>
      <w:proofErr w:type="spellEnd"/>
      <w:r w:rsidRPr="00940989">
        <w:rPr>
          <w:rFonts w:ascii="Times New Roman" w:eastAsia="Times New Roman" w:hAnsi="Times New Roman" w:cs="Times New Roman"/>
          <w:color w:val="32414F"/>
          <w:sz w:val="28"/>
          <w:szCs w:val="28"/>
          <w:lang w:eastAsia="ru-RU"/>
        </w:rPr>
        <w:t xml:space="preserve"> фанат) и т.п.; футболки со следующими изображениями: воровская звезда, люди с оружием, кровь, перевернутый крест, перевернутая пентаграмма, нацистская символика, символика СССР и другие агрессивные</w:t>
      </w:r>
      <w:proofErr w:type="gramEnd"/>
      <w:r w:rsidRPr="00940989">
        <w:rPr>
          <w:rFonts w:ascii="Times New Roman" w:eastAsia="Times New Roman" w:hAnsi="Times New Roman" w:cs="Times New Roman"/>
          <w:color w:val="32414F"/>
          <w:sz w:val="28"/>
          <w:szCs w:val="28"/>
          <w:lang w:eastAsia="ru-RU"/>
        </w:rPr>
        <w:t xml:space="preserve"> изображения и надписи;</w:t>
      </w:r>
    </w:p>
    <w:p w:rsidR="00940989" w:rsidRPr="00940989" w:rsidRDefault="00940989" w:rsidP="00940989">
      <w:pPr>
        <w:shd w:val="clear" w:color="auto" w:fill="FFFFFF"/>
        <w:spacing w:after="0" w:line="240" w:lineRule="auto"/>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 наушники – подросток большую часть времени ходит в наушниках и избегает общения с окружающими. Такое поведение указывает на стремление подростка закрыться от реального мира, отделиться от окружающих, и желание погрузиться в свой внутренний мир, свои переживания и фантазии;</w:t>
      </w:r>
    </w:p>
    <w:p w:rsidR="00940989" w:rsidRPr="00940989" w:rsidRDefault="00940989" w:rsidP="00940989">
      <w:pPr>
        <w:shd w:val="clear" w:color="auto" w:fill="FFFFFF"/>
        <w:spacing w:after="0" w:line="240" w:lineRule="auto"/>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 xml:space="preserve">– пирсинг – у подростка много пирсинга в ушах и на лице. От 4 и более суммарных проколов у девочек, от 2 и более проколов у мальчиков – свидетельствует о склонности к </w:t>
      </w:r>
      <w:proofErr w:type="spellStart"/>
      <w:r w:rsidRPr="00940989">
        <w:rPr>
          <w:rFonts w:ascii="Times New Roman" w:eastAsia="Times New Roman" w:hAnsi="Times New Roman" w:cs="Times New Roman"/>
          <w:color w:val="32414F"/>
          <w:sz w:val="28"/>
          <w:szCs w:val="28"/>
          <w:lang w:eastAsia="ru-RU"/>
        </w:rPr>
        <w:t>саморазрушительному</w:t>
      </w:r>
      <w:proofErr w:type="spellEnd"/>
      <w:r w:rsidRPr="00940989">
        <w:rPr>
          <w:rFonts w:ascii="Times New Roman" w:eastAsia="Times New Roman" w:hAnsi="Times New Roman" w:cs="Times New Roman"/>
          <w:color w:val="32414F"/>
          <w:sz w:val="28"/>
          <w:szCs w:val="28"/>
          <w:lang w:eastAsia="ru-RU"/>
        </w:rPr>
        <w:t xml:space="preserve"> поведению;</w:t>
      </w:r>
    </w:p>
    <w:p w:rsidR="00940989" w:rsidRPr="00940989" w:rsidRDefault="00940989" w:rsidP="00940989">
      <w:pPr>
        <w:shd w:val="clear" w:color="auto" w:fill="FFFFFF"/>
        <w:spacing w:after="0" w:line="240" w:lineRule="auto"/>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 телесные повреждения – на теле подростка есть царапины и синяки. Если синяки, царапины и повреждения появляются на теле подростка чаще 2 раз в месяц – это может указывать на осознанное или не осознанное желание причинить себе вред самостоятельно или опосредованно.</w:t>
      </w:r>
    </w:p>
    <w:p w:rsidR="00940989" w:rsidRPr="00940989" w:rsidRDefault="00940989" w:rsidP="00940989">
      <w:pPr>
        <w:shd w:val="clear" w:color="auto" w:fill="FFFFFF"/>
        <w:spacing w:after="0" w:line="240" w:lineRule="auto"/>
        <w:jc w:val="center"/>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8"/>
          <w:szCs w:val="28"/>
          <w:lang w:eastAsia="ru-RU"/>
        </w:rPr>
        <w:t> </w:t>
      </w:r>
    </w:p>
    <w:p w:rsidR="00940989" w:rsidRPr="00940989" w:rsidRDefault="00940989" w:rsidP="00940989">
      <w:pPr>
        <w:shd w:val="clear" w:color="auto" w:fill="FFFFFF"/>
        <w:spacing w:after="0" w:line="240" w:lineRule="auto"/>
        <w:jc w:val="center"/>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8"/>
          <w:szCs w:val="28"/>
          <w:lang w:eastAsia="ru-RU"/>
        </w:rPr>
        <w:t>Необходимо помнить, что ответственность за жизнь и здоровье несовершеннолетних, а также совершенные ими поступки, несут родители (законные представители).</w:t>
      </w:r>
    </w:p>
    <w:p w:rsidR="00940989" w:rsidRPr="00940989" w:rsidRDefault="00940989" w:rsidP="00940989">
      <w:pPr>
        <w:shd w:val="clear" w:color="auto" w:fill="FFFFFF"/>
        <w:spacing w:after="0" w:line="240" w:lineRule="auto"/>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 </w:t>
      </w:r>
    </w:p>
    <w:p w:rsidR="00940989" w:rsidRPr="00940989" w:rsidRDefault="00940989" w:rsidP="00940989">
      <w:pPr>
        <w:shd w:val="clear" w:color="auto" w:fill="FFFFFF"/>
        <w:spacing w:after="0" w:line="240" w:lineRule="auto"/>
        <w:jc w:val="center"/>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8"/>
          <w:szCs w:val="28"/>
          <w:lang w:eastAsia="ru-RU"/>
        </w:rPr>
        <w:t>Информация к сведению родителей</w:t>
      </w:r>
    </w:p>
    <w:p w:rsidR="00940989" w:rsidRPr="00940989" w:rsidRDefault="00940989" w:rsidP="00940989">
      <w:pPr>
        <w:shd w:val="clear" w:color="auto" w:fill="FFFFFF"/>
        <w:spacing w:after="0" w:line="240" w:lineRule="auto"/>
        <w:ind w:left="59"/>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8"/>
          <w:szCs w:val="28"/>
          <w:lang w:eastAsia="ru-RU"/>
        </w:rPr>
        <w:t> </w:t>
      </w:r>
    </w:p>
    <w:p w:rsidR="00940989" w:rsidRPr="00940989" w:rsidRDefault="00940989" w:rsidP="00940989">
      <w:pPr>
        <w:shd w:val="clear" w:color="auto" w:fill="FFFFFF"/>
        <w:spacing w:after="0" w:line="240" w:lineRule="auto"/>
        <w:jc w:val="center"/>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4"/>
          <w:szCs w:val="24"/>
          <w:lang w:eastAsia="ru-RU"/>
        </w:rPr>
        <w:t>Семейный кодекс РФ</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lang w:eastAsia="ru-RU"/>
        </w:rPr>
        <w:t>1.</w:t>
      </w:r>
      <w:r w:rsidRPr="00940989">
        <w:rPr>
          <w:rFonts w:ascii="Times New Roman" w:eastAsia="Times New Roman" w:hAnsi="Times New Roman" w:cs="Times New Roman"/>
          <w:color w:val="000000"/>
          <w:sz w:val="14"/>
          <w:szCs w:val="14"/>
          <w:lang w:eastAsia="ru-RU"/>
        </w:rPr>
        <w:t>       </w:t>
      </w:r>
      <w:r w:rsidRPr="00940989">
        <w:rPr>
          <w:rFonts w:ascii="Times New Roman" w:eastAsia="Times New Roman" w:hAnsi="Times New Roman" w:cs="Times New Roman"/>
          <w:color w:val="000000"/>
          <w:sz w:val="24"/>
          <w:szCs w:val="24"/>
          <w:shd w:val="clear" w:color="auto" w:fill="FFFFFF"/>
          <w:lang w:eastAsia="ru-RU"/>
        </w:rPr>
        <w:t>Родители имеют право </w:t>
      </w:r>
      <w:r w:rsidRPr="00940989">
        <w:rPr>
          <w:rFonts w:ascii="Times New Roman" w:eastAsia="Times New Roman" w:hAnsi="Times New Roman" w:cs="Times New Roman"/>
          <w:b/>
          <w:bCs/>
          <w:color w:val="000000"/>
          <w:sz w:val="24"/>
          <w:szCs w:val="24"/>
          <w:shd w:val="clear" w:color="auto" w:fill="FFFFFF"/>
          <w:lang w:eastAsia="ru-RU"/>
        </w:rPr>
        <w:t>и обязаны</w:t>
      </w:r>
      <w:r w:rsidRPr="00940989">
        <w:rPr>
          <w:rFonts w:ascii="Times New Roman" w:eastAsia="Times New Roman" w:hAnsi="Times New Roman" w:cs="Times New Roman"/>
          <w:color w:val="000000"/>
          <w:sz w:val="24"/>
          <w:szCs w:val="24"/>
          <w:shd w:val="clear" w:color="auto" w:fill="FFFFFF"/>
          <w:lang w:eastAsia="ru-RU"/>
        </w:rPr>
        <w:t> воспитывать своих детей (п. 1 ст. 63 СК РФ).</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lang w:eastAsia="ru-RU"/>
        </w:rPr>
        <w:t>2.</w:t>
      </w:r>
      <w:r w:rsidRPr="00940989">
        <w:rPr>
          <w:rFonts w:ascii="Times New Roman" w:eastAsia="Times New Roman" w:hAnsi="Times New Roman" w:cs="Times New Roman"/>
          <w:color w:val="000000"/>
          <w:sz w:val="14"/>
          <w:szCs w:val="14"/>
          <w:lang w:eastAsia="ru-RU"/>
        </w:rPr>
        <w:t>       </w:t>
      </w:r>
      <w:r w:rsidRPr="00940989">
        <w:rPr>
          <w:rFonts w:ascii="Times New Roman" w:eastAsia="Times New Roman" w:hAnsi="Times New Roman" w:cs="Times New Roman"/>
          <w:color w:val="000000"/>
          <w:sz w:val="24"/>
          <w:szCs w:val="24"/>
          <w:shd w:val="clear" w:color="auto" w:fill="FFFFFF"/>
          <w:lang w:eastAsia="ru-RU"/>
        </w:rPr>
        <w:t>Родители </w:t>
      </w:r>
      <w:r w:rsidRPr="00940989">
        <w:rPr>
          <w:rFonts w:ascii="Times New Roman" w:eastAsia="Times New Roman" w:hAnsi="Times New Roman" w:cs="Times New Roman"/>
          <w:b/>
          <w:bCs/>
          <w:color w:val="000000"/>
          <w:sz w:val="24"/>
          <w:szCs w:val="24"/>
          <w:shd w:val="clear" w:color="auto" w:fill="FFFFFF"/>
          <w:lang w:eastAsia="ru-RU"/>
        </w:rPr>
        <w:t>обязаны </w:t>
      </w:r>
      <w:r w:rsidRPr="00940989">
        <w:rPr>
          <w:rFonts w:ascii="Times New Roman" w:eastAsia="Times New Roman" w:hAnsi="Times New Roman" w:cs="Times New Roman"/>
          <w:color w:val="000000"/>
          <w:sz w:val="24"/>
          <w:szCs w:val="24"/>
          <w:shd w:val="clear" w:color="auto" w:fill="FFFFFF"/>
          <w:lang w:eastAsia="ru-RU"/>
        </w:rPr>
        <w:t>заботиться о здоровье, физическом, психическом, </w:t>
      </w:r>
      <w:r w:rsidRPr="00940989">
        <w:rPr>
          <w:rFonts w:ascii="Times New Roman" w:eastAsia="Times New Roman" w:hAnsi="Times New Roman" w:cs="Times New Roman"/>
          <w:b/>
          <w:bCs/>
          <w:color w:val="000000"/>
          <w:sz w:val="24"/>
          <w:szCs w:val="24"/>
          <w:shd w:val="clear" w:color="auto" w:fill="FFFFFF"/>
          <w:lang w:eastAsia="ru-RU"/>
        </w:rPr>
        <w:t>духовном и нравственном развитии</w:t>
      </w:r>
      <w:r w:rsidRPr="00940989">
        <w:rPr>
          <w:rFonts w:ascii="Times New Roman" w:eastAsia="Times New Roman" w:hAnsi="Times New Roman" w:cs="Times New Roman"/>
          <w:color w:val="000000"/>
          <w:sz w:val="24"/>
          <w:szCs w:val="24"/>
          <w:shd w:val="clear" w:color="auto" w:fill="FFFFFF"/>
          <w:lang w:eastAsia="ru-RU"/>
        </w:rPr>
        <w:t> своих детей (п. 1 ст. 63 СК РФ). При этом родители не вправе причинять вред психическому и физическому здоровью своих детей и их нравственному развитию (п. 1 ст. 65 СК РФ).</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lang w:eastAsia="ru-RU"/>
        </w:rPr>
        <w:t>3.</w:t>
      </w:r>
      <w:r w:rsidRPr="00940989">
        <w:rPr>
          <w:rFonts w:ascii="Times New Roman" w:eastAsia="Times New Roman" w:hAnsi="Times New Roman" w:cs="Times New Roman"/>
          <w:color w:val="000000"/>
          <w:sz w:val="14"/>
          <w:szCs w:val="14"/>
          <w:lang w:eastAsia="ru-RU"/>
        </w:rPr>
        <w:t>       </w:t>
      </w:r>
      <w:r w:rsidRPr="00940989">
        <w:rPr>
          <w:rFonts w:ascii="Times New Roman" w:eastAsia="Times New Roman" w:hAnsi="Times New Roman" w:cs="Times New Roman"/>
          <w:color w:val="000000"/>
          <w:sz w:val="24"/>
          <w:szCs w:val="24"/>
          <w:shd w:val="clear" w:color="auto" w:fill="FFFFFF"/>
          <w:lang w:eastAsia="ru-RU"/>
        </w:rPr>
        <w:t>Родители </w:t>
      </w:r>
      <w:r w:rsidRPr="00940989">
        <w:rPr>
          <w:rFonts w:ascii="Times New Roman" w:eastAsia="Times New Roman" w:hAnsi="Times New Roman" w:cs="Times New Roman"/>
          <w:b/>
          <w:bCs/>
          <w:color w:val="000000"/>
          <w:sz w:val="24"/>
          <w:szCs w:val="24"/>
          <w:shd w:val="clear" w:color="auto" w:fill="FFFFFF"/>
          <w:lang w:eastAsia="ru-RU"/>
        </w:rPr>
        <w:t>обязаны обеспечить</w:t>
      </w:r>
      <w:r w:rsidRPr="00940989">
        <w:rPr>
          <w:rFonts w:ascii="Times New Roman" w:eastAsia="Times New Roman" w:hAnsi="Times New Roman" w:cs="Times New Roman"/>
          <w:color w:val="000000"/>
          <w:sz w:val="24"/>
          <w:szCs w:val="24"/>
          <w:shd w:val="clear" w:color="auto" w:fill="FFFFFF"/>
          <w:lang w:eastAsia="ru-RU"/>
        </w:rPr>
        <w:t> получение детьми основного общего образования (п. 2 ст. 63 СК РФ).</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4"/>
          <w:szCs w:val="24"/>
          <w:lang w:eastAsia="ru-RU"/>
        </w:rPr>
        <w:t>4.</w:t>
      </w:r>
      <w:r w:rsidRPr="00940989">
        <w:rPr>
          <w:rFonts w:ascii="Times New Roman" w:eastAsia="Times New Roman" w:hAnsi="Times New Roman" w:cs="Times New Roman"/>
          <w:color w:val="32414F"/>
          <w:sz w:val="14"/>
          <w:szCs w:val="14"/>
          <w:lang w:eastAsia="ru-RU"/>
        </w:rPr>
        <w:t>       </w:t>
      </w:r>
      <w:r w:rsidRPr="00940989">
        <w:rPr>
          <w:rFonts w:ascii="Times New Roman" w:eastAsia="Times New Roman" w:hAnsi="Times New Roman" w:cs="Times New Roman"/>
          <w:color w:val="000000"/>
          <w:sz w:val="24"/>
          <w:szCs w:val="24"/>
          <w:shd w:val="clear" w:color="auto" w:fill="FFFFFF"/>
          <w:lang w:eastAsia="ru-RU"/>
        </w:rPr>
        <w:t>Родитель, проживающий отдельно от ребенка, имеет право на получение информации о нем из воспитательных, лечебных учреждений, учреждений социальной защиты населения и других (п. 4 ст. 66 СК РФ).</w:t>
      </w:r>
    </w:p>
    <w:p w:rsidR="00940989" w:rsidRPr="00940989" w:rsidRDefault="00940989" w:rsidP="00940989">
      <w:pPr>
        <w:shd w:val="clear" w:color="auto" w:fill="FFFFFF"/>
        <w:spacing w:after="0" w:line="240" w:lineRule="auto"/>
        <w:jc w:val="center"/>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4"/>
          <w:szCs w:val="24"/>
          <w:lang w:eastAsia="ru-RU"/>
        </w:rPr>
        <w:t>Кодекс об административных правонарушениях</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lang w:eastAsia="ru-RU"/>
        </w:rPr>
        <w:t>1.</w:t>
      </w:r>
      <w:r w:rsidRPr="00940989">
        <w:rPr>
          <w:rFonts w:ascii="Times New Roman" w:eastAsia="Times New Roman" w:hAnsi="Times New Roman" w:cs="Times New Roman"/>
          <w:color w:val="000000"/>
          <w:sz w:val="14"/>
          <w:szCs w:val="14"/>
          <w:lang w:eastAsia="ru-RU"/>
        </w:rPr>
        <w:t>       </w:t>
      </w:r>
      <w:r w:rsidRPr="00940989">
        <w:rPr>
          <w:rFonts w:ascii="Times New Roman" w:eastAsia="Times New Roman" w:hAnsi="Times New Roman" w:cs="Times New Roman"/>
          <w:color w:val="000000"/>
          <w:sz w:val="24"/>
          <w:szCs w:val="24"/>
          <w:shd w:val="clear" w:color="auto" w:fill="FFFFFF"/>
          <w:lang w:eastAsia="ru-RU"/>
        </w:rPr>
        <w:t>Нарушение правил хранения, ношения или уничтожения оружия и патронов к нему гражданами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 (ст. 20.8 п.4 КоАП).</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lang w:eastAsia="ru-RU"/>
        </w:rPr>
        <w:t>2.</w:t>
      </w:r>
      <w:r w:rsidRPr="00940989">
        <w:rPr>
          <w:rFonts w:ascii="Times New Roman" w:eastAsia="Times New Roman" w:hAnsi="Times New Roman" w:cs="Times New Roman"/>
          <w:color w:val="000000"/>
          <w:sz w:val="14"/>
          <w:szCs w:val="14"/>
          <w:lang w:eastAsia="ru-RU"/>
        </w:rPr>
        <w:t>       </w:t>
      </w:r>
      <w:proofErr w:type="gramStart"/>
      <w:r w:rsidRPr="00940989">
        <w:rPr>
          <w:rFonts w:ascii="Times New Roman" w:eastAsia="Times New Roman" w:hAnsi="Times New Roman" w:cs="Times New Roman"/>
          <w:color w:val="000000"/>
          <w:sz w:val="24"/>
          <w:szCs w:val="24"/>
          <w:shd w:val="clear" w:color="auto" w:fill="FFFFFF"/>
          <w:lang w:eastAsia="ru-RU"/>
        </w:rPr>
        <w:t>Ношение огнестрельного оружия лицом, находящимся в состоянии опьянения, 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w:t>
      </w:r>
      <w:proofErr w:type="gramEnd"/>
      <w:r w:rsidRPr="00940989">
        <w:rPr>
          <w:rFonts w:ascii="Times New Roman" w:eastAsia="Times New Roman" w:hAnsi="Times New Roman" w:cs="Times New Roman"/>
          <w:color w:val="000000"/>
          <w:sz w:val="24"/>
          <w:szCs w:val="24"/>
          <w:shd w:val="clear" w:color="auto" w:fill="FFFFFF"/>
          <w:lang w:eastAsia="ru-RU"/>
        </w:rPr>
        <w:t xml:space="preserve"> </w:t>
      </w:r>
      <w:proofErr w:type="gramStart"/>
      <w:r w:rsidRPr="00940989">
        <w:rPr>
          <w:rFonts w:ascii="Times New Roman" w:eastAsia="Times New Roman" w:hAnsi="Times New Roman" w:cs="Times New Roman"/>
          <w:color w:val="000000"/>
          <w:sz w:val="24"/>
          <w:szCs w:val="24"/>
          <w:shd w:val="clear" w:color="auto" w:fill="FFFFFF"/>
          <w:lang w:eastAsia="ru-RU"/>
        </w:rPr>
        <w:t>или без таковой (ст. 20.8 п.4.1.</w:t>
      </w:r>
      <w:proofErr w:type="gramEnd"/>
      <w:r w:rsidRPr="00940989">
        <w:rPr>
          <w:rFonts w:ascii="Times New Roman" w:eastAsia="Times New Roman" w:hAnsi="Times New Roman" w:cs="Times New Roman"/>
          <w:color w:val="000000"/>
          <w:sz w:val="24"/>
          <w:szCs w:val="24"/>
          <w:shd w:val="clear" w:color="auto" w:fill="FFFFFF"/>
          <w:lang w:eastAsia="ru-RU"/>
        </w:rPr>
        <w:t xml:space="preserve"> </w:t>
      </w:r>
      <w:proofErr w:type="gramStart"/>
      <w:r w:rsidRPr="00940989">
        <w:rPr>
          <w:rFonts w:ascii="Times New Roman" w:eastAsia="Times New Roman" w:hAnsi="Times New Roman" w:cs="Times New Roman"/>
          <w:color w:val="000000"/>
          <w:sz w:val="24"/>
          <w:szCs w:val="24"/>
          <w:shd w:val="clear" w:color="auto" w:fill="FFFFFF"/>
          <w:lang w:eastAsia="ru-RU"/>
        </w:rPr>
        <w:t>КоАП).</w:t>
      </w:r>
      <w:proofErr w:type="gramEnd"/>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lang w:eastAsia="ru-RU"/>
        </w:rPr>
        <w:t>3.</w:t>
      </w:r>
      <w:r w:rsidRPr="00940989">
        <w:rPr>
          <w:rFonts w:ascii="Times New Roman" w:eastAsia="Times New Roman" w:hAnsi="Times New Roman" w:cs="Times New Roman"/>
          <w:color w:val="000000"/>
          <w:sz w:val="14"/>
          <w:szCs w:val="14"/>
          <w:lang w:eastAsia="ru-RU"/>
        </w:rPr>
        <w:t>       </w:t>
      </w:r>
      <w:r w:rsidRPr="00940989">
        <w:rPr>
          <w:rFonts w:ascii="Times New Roman" w:eastAsia="Times New Roman" w:hAnsi="Times New Roman" w:cs="Times New Roman"/>
          <w:color w:val="000000"/>
          <w:sz w:val="24"/>
          <w:szCs w:val="24"/>
          <w:shd w:val="clear" w:color="auto" w:fill="FFFFFF"/>
          <w:lang w:eastAsia="ru-RU"/>
        </w:rPr>
        <w:t xml:space="preserve">Нарушение правил коллекционирования или экспонирования оружия и патронов к нему 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w:t>
      </w:r>
      <w:r w:rsidRPr="00940989">
        <w:rPr>
          <w:rFonts w:ascii="Times New Roman" w:eastAsia="Times New Roman" w:hAnsi="Times New Roman" w:cs="Times New Roman"/>
          <w:color w:val="000000"/>
          <w:sz w:val="24"/>
          <w:szCs w:val="24"/>
          <w:shd w:val="clear" w:color="auto" w:fill="FFFFFF"/>
          <w:lang w:eastAsia="ru-RU"/>
        </w:rPr>
        <w:lastRenderedPageBreak/>
        <w:t>административное приостановление их деятельности на срок до десяти суток (ст. 20.8 п.5 КоАП).</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4"/>
          <w:szCs w:val="24"/>
          <w:lang w:eastAsia="ru-RU"/>
        </w:rPr>
        <w:t>4.</w:t>
      </w:r>
      <w:r w:rsidRPr="00940989">
        <w:rPr>
          <w:rFonts w:ascii="Times New Roman" w:eastAsia="Times New Roman" w:hAnsi="Times New Roman" w:cs="Times New Roman"/>
          <w:color w:val="32414F"/>
          <w:sz w:val="14"/>
          <w:szCs w:val="14"/>
          <w:lang w:eastAsia="ru-RU"/>
        </w:rPr>
        <w:t>       </w:t>
      </w:r>
      <w:proofErr w:type="gramStart"/>
      <w:r w:rsidRPr="00940989">
        <w:rPr>
          <w:rFonts w:ascii="Times New Roman" w:eastAsia="Times New Roman" w:hAnsi="Times New Roman" w:cs="Times New Roman"/>
          <w:color w:val="000000"/>
          <w:sz w:val="24"/>
          <w:szCs w:val="24"/>
          <w:shd w:val="clear" w:color="auto" w:fill="FFFFFF"/>
          <w:lang w:eastAsia="ru-RU"/>
        </w:rPr>
        <w:t>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w:t>
      </w:r>
      <w:r w:rsidRPr="00940989">
        <w:rPr>
          <w:rFonts w:ascii="Times New Roman" w:eastAsia="Times New Roman" w:hAnsi="Times New Roman" w:cs="Times New Roman"/>
          <w:color w:val="32414F"/>
          <w:sz w:val="24"/>
          <w:szCs w:val="24"/>
          <w:lang w:eastAsia="ru-RU"/>
        </w:rPr>
        <w:t> оружия и патронов к нему (ст. 20.8 п.6</w:t>
      </w:r>
      <w:proofErr w:type="gramEnd"/>
      <w:r w:rsidRPr="00940989">
        <w:rPr>
          <w:rFonts w:ascii="Times New Roman" w:eastAsia="Times New Roman" w:hAnsi="Times New Roman" w:cs="Times New Roman"/>
          <w:color w:val="32414F"/>
          <w:sz w:val="24"/>
          <w:szCs w:val="24"/>
          <w:lang w:eastAsia="ru-RU"/>
        </w:rPr>
        <w:t xml:space="preserve"> </w:t>
      </w:r>
      <w:proofErr w:type="gramStart"/>
      <w:r w:rsidRPr="00940989">
        <w:rPr>
          <w:rFonts w:ascii="Times New Roman" w:eastAsia="Times New Roman" w:hAnsi="Times New Roman" w:cs="Times New Roman"/>
          <w:color w:val="32414F"/>
          <w:sz w:val="24"/>
          <w:szCs w:val="24"/>
          <w:lang w:eastAsia="ru-RU"/>
        </w:rPr>
        <w:t>КоАП).</w:t>
      </w:r>
      <w:proofErr w:type="gramEnd"/>
    </w:p>
    <w:p w:rsidR="00940989" w:rsidRPr="00940989" w:rsidRDefault="00940989" w:rsidP="00940989">
      <w:pPr>
        <w:shd w:val="clear" w:color="auto" w:fill="FFFFFF"/>
        <w:spacing w:after="0" w:line="240" w:lineRule="auto"/>
        <w:jc w:val="center"/>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b/>
          <w:bCs/>
          <w:color w:val="32414F"/>
          <w:sz w:val="24"/>
          <w:szCs w:val="24"/>
          <w:lang w:eastAsia="ru-RU"/>
        </w:rPr>
        <w:t>Уголовный Кодекс</w:t>
      </w:r>
    </w:p>
    <w:p w:rsidR="00940989" w:rsidRPr="00940989" w:rsidRDefault="00940989" w:rsidP="00940989">
      <w:pPr>
        <w:shd w:val="clear" w:color="auto" w:fill="FFFFFF"/>
        <w:spacing w:after="0"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32414F"/>
          <w:sz w:val="24"/>
          <w:szCs w:val="24"/>
          <w:lang w:eastAsia="ru-RU"/>
        </w:rPr>
        <w:t>1. </w:t>
      </w:r>
      <w:proofErr w:type="gramStart"/>
      <w:r w:rsidRPr="00940989">
        <w:rPr>
          <w:rFonts w:ascii="Times New Roman" w:eastAsia="Times New Roman" w:hAnsi="Times New Roman" w:cs="Times New Roman"/>
          <w:color w:val="000000"/>
          <w:sz w:val="24"/>
          <w:szCs w:val="24"/>
          <w:shd w:val="clear" w:color="auto" w:fill="FFFFFF"/>
          <w:lang w:eastAsia="ru-RU"/>
        </w:rPr>
        <w:t>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w:t>
      </w:r>
      <w:proofErr w:type="gramEnd"/>
      <w:r w:rsidRPr="00940989">
        <w:rPr>
          <w:rFonts w:ascii="Times New Roman" w:eastAsia="Times New Roman" w:hAnsi="Times New Roman" w:cs="Times New Roman"/>
          <w:color w:val="000000"/>
          <w:sz w:val="24"/>
          <w:szCs w:val="24"/>
          <w:shd w:val="clear" w:color="auto" w:fill="FFFFFF"/>
          <w:lang w:eastAsia="ru-RU"/>
        </w:rPr>
        <w:t xml:space="preserve"> ограничением свободы на срок до одного года, либо арестом на срок до шести месяцев (</w:t>
      </w:r>
      <w:bookmarkStart w:id="0" w:name="_GoBack"/>
      <w:r w:rsidRPr="00940989">
        <w:rPr>
          <w:rFonts w:ascii="Times New Roman" w:eastAsia="Times New Roman" w:hAnsi="Times New Roman" w:cs="Times New Roman"/>
          <w:color w:val="000000"/>
          <w:sz w:val="24"/>
          <w:szCs w:val="24"/>
          <w:shd w:val="clear" w:color="auto" w:fill="FFFFFF"/>
          <w:lang w:eastAsia="ru-RU"/>
        </w:rPr>
        <w:t>ст. 224 п.1 УК РФ).</w:t>
      </w:r>
    </w:p>
    <w:p w:rsidR="00940989" w:rsidRPr="00940989" w:rsidRDefault="00940989" w:rsidP="00940989">
      <w:pPr>
        <w:shd w:val="clear" w:color="auto" w:fill="FFFFFF"/>
        <w:spacing w:after="100" w:afterAutospacing="1" w:line="240" w:lineRule="auto"/>
        <w:rPr>
          <w:rFonts w:ascii="Arial" w:eastAsia="Times New Roman" w:hAnsi="Arial" w:cs="Arial"/>
          <w:color w:val="32414F"/>
          <w:sz w:val="27"/>
          <w:szCs w:val="27"/>
          <w:lang w:eastAsia="ru-RU"/>
        </w:rPr>
      </w:pPr>
      <w:r w:rsidRPr="00940989">
        <w:rPr>
          <w:rFonts w:ascii="Arial" w:eastAsia="Times New Roman" w:hAnsi="Arial" w:cs="Arial"/>
          <w:color w:val="32414F"/>
          <w:sz w:val="27"/>
          <w:szCs w:val="27"/>
          <w:lang w:eastAsia="ru-RU"/>
        </w:rPr>
        <w:t> </w:t>
      </w:r>
    </w:p>
    <w:p w:rsidR="00940989" w:rsidRPr="00940989" w:rsidRDefault="00940989" w:rsidP="00940989">
      <w:pPr>
        <w:shd w:val="clear" w:color="auto" w:fill="FFFFFF"/>
        <w:spacing w:line="240" w:lineRule="auto"/>
        <w:ind w:firstLine="284"/>
        <w:jc w:val="both"/>
        <w:rPr>
          <w:rFonts w:ascii="Times New Roman" w:eastAsia="Times New Roman" w:hAnsi="Times New Roman" w:cs="Times New Roman"/>
          <w:color w:val="32414F"/>
          <w:sz w:val="24"/>
          <w:szCs w:val="24"/>
          <w:lang w:eastAsia="ru-RU"/>
        </w:rPr>
      </w:pPr>
      <w:r w:rsidRPr="00940989">
        <w:rPr>
          <w:rFonts w:ascii="Times New Roman" w:eastAsia="Times New Roman" w:hAnsi="Times New Roman" w:cs="Times New Roman"/>
          <w:color w:val="000000"/>
          <w:sz w:val="24"/>
          <w:szCs w:val="24"/>
          <w:shd w:val="clear" w:color="auto" w:fill="FFFFFF"/>
          <w:lang w:eastAsia="ru-RU"/>
        </w:rPr>
        <w:t>2. То же деяние, повлекшее смерть двух или более лиц, 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 (ст. 224 п.2 УК РФ).</w:t>
      </w:r>
    </w:p>
    <w:bookmarkEnd w:id="0"/>
    <w:p w:rsidR="00940989" w:rsidRDefault="00940989"/>
    <w:sectPr w:rsidR="00940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89"/>
    <w:rsid w:val="0094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0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40989"/>
    <w:rPr>
      <w:i/>
      <w:iCs/>
    </w:rPr>
  </w:style>
  <w:style w:type="paragraph" w:styleId="a4">
    <w:name w:val="Normal (Web)"/>
    <w:basedOn w:val="a"/>
    <w:uiPriority w:val="99"/>
    <w:semiHidden/>
    <w:unhideWhenUsed/>
    <w:rsid w:val="00940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0989"/>
    <w:rPr>
      <w:b/>
      <w:bCs/>
    </w:rPr>
  </w:style>
  <w:style w:type="character" w:customStyle="1" w:styleId="10">
    <w:name w:val="Заголовок 1 Знак"/>
    <w:basedOn w:val="a0"/>
    <w:link w:val="1"/>
    <w:uiPriority w:val="9"/>
    <w:rsid w:val="0094098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0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40989"/>
    <w:rPr>
      <w:i/>
      <w:iCs/>
    </w:rPr>
  </w:style>
  <w:style w:type="paragraph" w:styleId="a4">
    <w:name w:val="Normal (Web)"/>
    <w:basedOn w:val="a"/>
    <w:uiPriority w:val="99"/>
    <w:semiHidden/>
    <w:unhideWhenUsed/>
    <w:rsid w:val="00940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0989"/>
    <w:rPr>
      <w:b/>
      <w:bCs/>
    </w:rPr>
  </w:style>
  <w:style w:type="character" w:customStyle="1" w:styleId="10">
    <w:name w:val="Заголовок 1 Знак"/>
    <w:basedOn w:val="a0"/>
    <w:link w:val="1"/>
    <w:uiPriority w:val="9"/>
    <w:rsid w:val="0094098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056604">
      <w:bodyDiv w:val="1"/>
      <w:marLeft w:val="0"/>
      <w:marRight w:val="0"/>
      <w:marTop w:val="0"/>
      <w:marBottom w:val="0"/>
      <w:divBdr>
        <w:top w:val="none" w:sz="0" w:space="0" w:color="auto"/>
        <w:left w:val="none" w:sz="0" w:space="0" w:color="auto"/>
        <w:bottom w:val="none" w:sz="0" w:space="0" w:color="auto"/>
        <w:right w:val="none" w:sz="0" w:space="0" w:color="auto"/>
      </w:divBdr>
      <w:divsChild>
        <w:div w:id="1149593405">
          <w:marLeft w:val="0"/>
          <w:marRight w:val="0"/>
          <w:marTop w:val="0"/>
          <w:marBottom w:val="840"/>
          <w:divBdr>
            <w:top w:val="none" w:sz="0" w:space="0" w:color="auto"/>
            <w:left w:val="none" w:sz="0" w:space="0" w:color="auto"/>
            <w:bottom w:val="none" w:sz="0" w:space="0" w:color="auto"/>
            <w:right w:val="none" w:sz="0" w:space="0" w:color="auto"/>
          </w:divBdr>
          <w:divsChild>
            <w:div w:id="277420609">
              <w:marLeft w:val="-225"/>
              <w:marRight w:val="-225"/>
              <w:marTop w:val="0"/>
              <w:marBottom w:val="0"/>
              <w:divBdr>
                <w:top w:val="none" w:sz="0" w:space="0" w:color="auto"/>
                <w:left w:val="none" w:sz="0" w:space="0" w:color="auto"/>
                <w:bottom w:val="none" w:sz="0" w:space="0" w:color="auto"/>
                <w:right w:val="none" w:sz="0" w:space="0" w:color="auto"/>
              </w:divBdr>
              <w:divsChild>
                <w:div w:id="1136216860">
                  <w:marLeft w:val="0"/>
                  <w:marRight w:val="0"/>
                  <w:marTop w:val="0"/>
                  <w:marBottom w:val="0"/>
                  <w:divBdr>
                    <w:top w:val="none" w:sz="0" w:space="0" w:color="auto"/>
                    <w:left w:val="none" w:sz="0" w:space="0" w:color="auto"/>
                    <w:bottom w:val="none" w:sz="0" w:space="0" w:color="auto"/>
                    <w:right w:val="none" w:sz="0" w:space="0" w:color="auto"/>
                  </w:divBdr>
                  <w:divsChild>
                    <w:div w:id="682434264">
                      <w:marLeft w:val="0"/>
                      <w:marRight w:val="0"/>
                      <w:marTop w:val="0"/>
                      <w:marBottom w:val="0"/>
                      <w:divBdr>
                        <w:top w:val="none" w:sz="0" w:space="0" w:color="auto"/>
                        <w:left w:val="none" w:sz="0" w:space="0" w:color="auto"/>
                        <w:bottom w:val="none" w:sz="0" w:space="0" w:color="auto"/>
                        <w:right w:val="none" w:sz="0" w:space="0" w:color="auto"/>
                      </w:divBdr>
                      <w:divsChild>
                        <w:div w:id="21052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Уморина</dc:creator>
  <cp:lastModifiedBy>Людмила Уморина</cp:lastModifiedBy>
  <cp:revision>1</cp:revision>
  <dcterms:created xsi:type="dcterms:W3CDTF">2025-05-02T17:47:00Z</dcterms:created>
  <dcterms:modified xsi:type="dcterms:W3CDTF">2025-05-02T17:48:00Z</dcterms:modified>
</cp:coreProperties>
</file>